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9A" w:rsidRPr="00F702B0" w:rsidRDefault="00BF299A" w:rsidP="00DA1808">
      <w:pPr>
        <w:pStyle w:val="Title"/>
        <w:rPr>
          <w:rFonts w:ascii="Maiandra GD" w:hAnsi="Maiandra GD" w:cs="Maiandra GD"/>
          <w:sz w:val="56"/>
          <w:szCs w:val="56"/>
        </w:rPr>
      </w:pPr>
      <w:r w:rsidRPr="00F702B0">
        <w:rPr>
          <w:rFonts w:ascii="Maiandra GD" w:hAnsi="Maiandra GD" w:cs="Maiandra GD"/>
          <w:sz w:val="56"/>
          <w:szCs w:val="56"/>
        </w:rPr>
        <w:t>Pain and Wellness Group Clinic</w:t>
      </w:r>
    </w:p>
    <w:p w:rsidR="00BF299A" w:rsidRPr="003151DE" w:rsidRDefault="00BF299A" w:rsidP="00B15475">
      <w:pPr>
        <w:pStyle w:val="Heading1"/>
        <w:spacing w:line="360" w:lineRule="auto"/>
        <w:ind w:left="2160" w:firstLine="0"/>
        <w:jc w:val="left"/>
        <w:rPr>
          <w:rFonts w:cs="Times New Roman"/>
        </w:rPr>
      </w:pPr>
      <w:r>
        <w:rPr>
          <w:sz w:val="22"/>
          <w:szCs w:val="22"/>
        </w:rPr>
        <w:t xml:space="preserve">      </w:t>
      </w:r>
    </w:p>
    <w:p w:rsidR="00BF299A" w:rsidRPr="00DF1CF2" w:rsidRDefault="00BF299A" w:rsidP="003D3F6C">
      <w:pPr>
        <w:pStyle w:val="Heading1"/>
        <w:ind w:left="330" w:firstLine="0"/>
        <w:jc w:val="left"/>
        <w:rPr>
          <w:rFonts w:cs="Times New Roman"/>
        </w:rPr>
      </w:pPr>
      <w:r w:rsidRPr="00DF1CF2">
        <w:t>What is it?</w:t>
      </w:r>
    </w:p>
    <w:p w:rsidR="00BF299A" w:rsidRPr="00540ECD" w:rsidRDefault="00BF299A" w:rsidP="00540ECD">
      <w:pPr>
        <w:rPr>
          <w:sz w:val="4"/>
          <w:szCs w:val="4"/>
        </w:rPr>
      </w:pPr>
      <w:r>
        <w:t xml:space="preserve"> </w:t>
      </w:r>
    </w:p>
    <w:p w:rsidR="00BF299A" w:rsidRPr="00EE0A28" w:rsidRDefault="00BF299A" w:rsidP="001B3A4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0A28">
        <w:rPr>
          <w:rFonts w:ascii="Arial" w:hAnsi="Arial" w:cs="Arial"/>
          <w:sz w:val="22"/>
          <w:szCs w:val="22"/>
        </w:rPr>
        <w:t xml:space="preserve">A clinic for patients with chronic pain in a </w:t>
      </w:r>
      <w:r w:rsidRPr="00710BD1">
        <w:rPr>
          <w:rFonts w:ascii="Arial" w:hAnsi="Arial" w:cs="Arial"/>
          <w:b/>
          <w:bCs/>
          <w:sz w:val="22"/>
          <w:szCs w:val="22"/>
        </w:rPr>
        <w:t>group setting</w:t>
      </w:r>
      <w:r>
        <w:rPr>
          <w:rFonts w:ascii="Arial" w:hAnsi="Arial" w:cs="Arial"/>
          <w:sz w:val="22"/>
          <w:szCs w:val="22"/>
        </w:rPr>
        <w:t>, with a</w:t>
      </w:r>
      <w:r w:rsidRPr="00EE0A28">
        <w:rPr>
          <w:rFonts w:ascii="Arial" w:hAnsi="Arial" w:cs="Arial"/>
          <w:sz w:val="22"/>
          <w:szCs w:val="22"/>
        </w:rPr>
        <w:t xml:space="preserve"> provider and a psychologist</w:t>
      </w:r>
    </w:p>
    <w:p w:rsidR="00BF299A" w:rsidRDefault="00BF299A" w:rsidP="003D3F6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C2DC6">
        <w:rPr>
          <w:rFonts w:ascii="Arial" w:hAnsi="Arial" w:cs="Arial"/>
          <w:bCs/>
          <w:sz w:val="22"/>
          <w:szCs w:val="22"/>
        </w:rPr>
        <w:t>Weekly</w:t>
      </w:r>
      <w:r w:rsidRPr="00EE0A28">
        <w:rPr>
          <w:rFonts w:ascii="Arial" w:hAnsi="Arial" w:cs="Arial"/>
          <w:sz w:val="22"/>
          <w:szCs w:val="22"/>
        </w:rPr>
        <w:t xml:space="preserve"> in Martinez</w:t>
      </w:r>
      <w:r w:rsidR="00064A36">
        <w:rPr>
          <w:rFonts w:ascii="Arial" w:hAnsi="Arial" w:cs="Arial"/>
          <w:sz w:val="22"/>
          <w:szCs w:val="22"/>
        </w:rPr>
        <w:t xml:space="preserve"> (Thurs.)</w:t>
      </w:r>
      <w:r w:rsidRPr="00EE0A28">
        <w:rPr>
          <w:rFonts w:ascii="Arial" w:hAnsi="Arial" w:cs="Arial"/>
          <w:sz w:val="22"/>
          <w:szCs w:val="22"/>
        </w:rPr>
        <w:t xml:space="preserve">, Pittsburg </w:t>
      </w:r>
      <w:r w:rsidR="00064A36">
        <w:rPr>
          <w:rFonts w:ascii="Arial" w:hAnsi="Arial" w:cs="Arial"/>
          <w:sz w:val="22"/>
          <w:szCs w:val="22"/>
        </w:rPr>
        <w:t>(Tues.</w:t>
      </w:r>
      <w:r w:rsidR="00DD3863">
        <w:rPr>
          <w:rFonts w:ascii="Arial" w:hAnsi="Arial" w:cs="Arial"/>
          <w:sz w:val="22"/>
          <w:szCs w:val="22"/>
        </w:rPr>
        <w:t xml:space="preserve">), </w:t>
      </w:r>
      <w:r w:rsidRPr="00EE0A28">
        <w:rPr>
          <w:rFonts w:ascii="Arial" w:hAnsi="Arial" w:cs="Arial"/>
          <w:sz w:val="22"/>
          <w:szCs w:val="22"/>
        </w:rPr>
        <w:t>and Richmond</w:t>
      </w:r>
      <w:r w:rsidR="00064A36">
        <w:rPr>
          <w:rFonts w:ascii="Arial" w:hAnsi="Arial" w:cs="Arial"/>
          <w:sz w:val="22"/>
          <w:szCs w:val="22"/>
        </w:rPr>
        <w:t xml:space="preserve"> (Mon.</w:t>
      </w:r>
      <w:r w:rsidR="00DD3863">
        <w:rPr>
          <w:rFonts w:ascii="Arial" w:hAnsi="Arial" w:cs="Arial"/>
          <w:sz w:val="22"/>
          <w:szCs w:val="22"/>
        </w:rPr>
        <w:t>)</w:t>
      </w:r>
    </w:p>
    <w:p w:rsidR="00BF299A" w:rsidRDefault="00BF299A" w:rsidP="00B15475">
      <w:pPr>
        <w:pStyle w:val="ListParagraph"/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:rsidR="00BF299A" w:rsidRPr="009F2DCC" w:rsidRDefault="00126267" w:rsidP="009F2DCC">
      <w:pPr>
        <w:pStyle w:val="Heading1"/>
        <w:ind w:left="330" w:firstLine="0"/>
        <w:jc w:val="left"/>
        <w:rPr>
          <w:rFonts w:cs="Times New Roman"/>
        </w:rPr>
      </w:pPr>
      <w:r>
        <w:t>Benefits:</w:t>
      </w:r>
    </w:p>
    <w:p w:rsidR="00BF299A" w:rsidRPr="00EE0A28" w:rsidRDefault="00BF299A" w:rsidP="009901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Patients learn self-management skills to help them live happier and more functionally with pain</w:t>
      </w:r>
    </w:p>
    <w:p w:rsidR="00BF299A" w:rsidRPr="00EE0A28" w:rsidRDefault="00E87DB4" w:rsidP="001771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Focus</w:t>
      </w:r>
      <w:r w:rsidR="00064A36"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z w:val="22"/>
          <w:szCs w:val="22"/>
        </w:rPr>
        <w:t xml:space="preserve"> </w:t>
      </w:r>
      <w:r w:rsidR="00BF299A">
        <w:rPr>
          <w:rFonts w:ascii="Arial" w:hAnsi="Arial" w:cs="Arial"/>
          <w:sz w:val="22"/>
          <w:szCs w:val="22"/>
        </w:rPr>
        <w:t>on</w:t>
      </w:r>
      <w:r w:rsidR="001C4009">
        <w:rPr>
          <w:rFonts w:ascii="Arial" w:hAnsi="Arial" w:cs="Arial"/>
          <w:sz w:val="22"/>
          <w:szCs w:val="22"/>
        </w:rPr>
        <w:t xml:space="preserve"> </w:t>
      </w:r>
      <w:r w:rsidR="00BF299A">
        <w:rPr>
          <w:rFonts w:ascii="Arial" w:hAnsi="Arial" w:cs="Arial"/>
          <w:sz w:val="22"/>
          <w:szCs w:val="22"/>
        </w:rPr>
        <w:t>positive lifestyle ch</w:t>
      </w:r>
      <w:r w:rsidR="00064A36">
        <w:rPr>
          <w:rFonts w:ascii="Arial" w:hAnsi="Arial" w:cs="Arial"/>
          <w:sz w:val="22"/>
          <w:szCs w:val="22"/>
        </w:rPr>
        <w:t>anges</w:t>
      </w:r>
      <w:r w:rsidR="001C4009">
        <w:rPr>
          <w:rFonts w:ascii="Arial" w:hAnsi="Arial" w:cs="Arial"/>
          <w:sz w:val="22"/>
          <w:szCs w:val="22"/>
        </w:rPr>
        <w:t xml:space="preserve"> with weekly progress</w:t>
      </w:r>
    </w:p>
    <w:p w:rsidR="001616E8" w:rsidRPr="001C4009" w:rsidRDefault="002D5B30" w:rsidP="001C400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1C4009">
        <w:rPr>
          <w:rFonts w:ascii="Arial" w:hAnsi="Arial" w:cs="Arial"/>
          <w:sz w:val="22"/>
          <w:szCs w:val="22"/>
        </w:rPr>
        <w:t xml:space="preserve"> major source of </w:t>
      </w:r>
      <w:r w:rsidR="00BF299A">
        <w:rPr>
          <w:rFonts w:ascii="Arial" w:hAnsi="Arial" w:cs="Arial"/>
          <w:sz w:val="22"/>
          <w:szCs w:val="22"/>
        </w:rPr>
        <w:t>s</w:t>
      </w:r>
      <w:r w:rsidR="001C4009">
        <w:rPr>
          <w:rFonts w:ascii="Arial" w:hAnsi="Arial" w:cs="Arial"/>
          <w:sz w:val="22"/>
          <w:szCs w:val="22"/>
        </w:rPr>
        <w:t>upport: br</w:t>
      </w:r>
      <w:r w:rsidR="00BF299A" w:rsidRPr="001C4009">
        <w:rPr>
          <w:rFonts w:ascii="Arial" w:hAnsi="Arial" w:cs="Arial"/>
          <w:sz w:val="22"/>
          <w:szCs w:val="22"/>
        </w:rPr>
        <w:t>eaks isolation and builds community</w:t>
      </w:r>
    </w:p>
    <w:p w:rsidR="00BF299A" w:rsidRPr="001616E8" w:rsidRDefault="001C4009" w:rsidP="001616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D5B30">
        <w:rPr>
          <w:rFonts w:ascii="Arial" w:hAnsi="Arial" w:cs="Arial"/>
          <w:sz w:val="22"/>
          <w:szCs w:val="22"/>
        </w:rPr>
        <w:t>ocumented d</w:t>
      </w:r>
      <w:r>
        <w:rPr>
          <w:rFonts w:ascii="Arial" w:hAnsi="Arial" w:cs="Arial"/>
          <w:sz w:val="22"/>
          <w:szCs w:val="22"/>
        </w:rPr>
        <w:t>ecreases</w:t>
      </w:r>
      <w:r w:rsidR="002D5B30">
        <w:rPr>
          <w:rFonts w:ascii="Arial" w:hAnsi="Arial" w:cs="Arial"/>
          <w:sz w:val="22"/>
          <w:szCs w:val="22"/>
        </w:rPr>
        <w:t xml:space="preserve"> in</w:t>
      </w:r>
      <w:r>
        <w:rPr>
          <w:rFonts w:ascii="Arial" w:hAnsi="Arial" w:cs="Arial"/>
          <w:sz w:val="22"/>
          <w:szCs w:val="22"/>
        </w:rPr>
        <w:t xml:space="preserve"> </w:t>
      </w:r>
      <w:r w:rsidR="00BF299A" w:rsidRPr="001616E8">
        <w:rPr>
          <w:rFonts w:ascii="Arial" w:hAnsi="Arial" w:cs="Arial"/>
          <w:sz w:val="22"/>
          <w:szCs w:val="22"/>
        </w:rPr>
        <w:t>pain medication usage</w:t>
      </w:r>
    </w:p>
    <w:p w:rsidR="00BF299A" w:rsidRPr="00D54B21" w:rsidRDefault="00BF299A" w:rsidP="00B15475">
      <w:pPr>
        <w:spacing w:line="360" w:lineRule="auto"/>
        <w:rPr>
          <w:sz w:val="22"/>
          <w:szCs w:val="22"/>
        </w:rPr>
      </w:pPr>
    </w:p>
    <w:p w:rsidR="00BF299A" w:rsidRDefault="00BF299A" w:rsidP="005D7416">
      <w:pPr>
        <w:pStyle w:val="Heading1"/>
        <w:ind w:left="330" w:firstLine="0"/>
        <w:jc w:val="left"/>
        <w:rPr>
          <w:rFonts w:cs="Times New Roman"/>
          <w:sz w:val="28"/>
          <w:szCs w:val="28"/>
        </w:rPr>
      </w:pPr>
      <w:r>
        <w:rPr>
          <w:sz w:val="28"/>
          <w:szCs w:val="28"/>
        </w:rPr>
        <w:t>What it is</w:t>
      </w:r>
      <w:r w:rsidRPr="00540ECD">
        <w:rPr>
          <w:sz w:val="28"/>
          <w:szCs w:val="28"/>
        </w:rPr>
        <w:t xml:space="preserve"> </w:t>
      </w:r>
      <w:r w:rsidRPr="00710BD1">
        <w:rPr>
          <w:sz w:val="28"/>
          <w:szCs w:val="28"/>
          <w:u w:val="single"/>
        </w:rPr>
        <w:t>NOT</w:t>
      </w:r>
      <w:r w:rsidR="00126267">
        <w:rPr>
          <w:sz w:val="28"/>
          <w:szCs w:val="28"/>
        </w:rPr>
        <w:t>:</w:t>
      </w:r>
    </w:p>
    <w:p w:rsidR="00BF299A" w:rsidRPr="0082315E" w:rsidRDefault="00BF299A" w:rsidP="00F702B0">
      <w:pPr>
        <w:rPr>
          <w:rFonts w:ascii="Arial" w:hAnsi="Arial" w:cs="Arial"/>
          <w:sz w:val="8"/>
          <w:szCs w:val="8"/>
        </w:rPr>
      </w:pPr>
    </w:p>
    <w:p w:rsidR="00BF299A" w:rsidRPr="00442A19" w:rsidRDefault="00BF299A" w:rsidP="0076019B">
      <w:pPr>
        <w:rPr>
          <w:sz w:val="4"/>
          <w:szCs w:val="4"/>
        </w:rPr>
      </w:pPr>
      <w:r w:rsidRPr="00442A19">
        <w:rPr>
          <w:sz w:val="4"/>
          <w:szCs w:val="4"/>
        </w:rPr>
        <w:t xml:space="preserve"> </w:t>
      </w:r>
    </w:p>
    <w:p w:rsidR="00BF299A" w:rsidRPr="00F702B0" w:rsidRDefault="00BF299A" w:rsidP="00B31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0"/>
          <w:szCs w:val="10"/>
        </w:rPr>
      </w:pP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iCs/>
        </w:rPr>
      </w:pPr>
      <w:r>
        <w:rPr>
          <w:rFonts w:ascii="Arial" w:hAnsi="Arial" w:cs="Arial"/>
          <w:b/>
          <w:bCs/>
        </w:rPr>
        <w:t xml:space="preserve">  </w:t>
      </w:r>
      <w:r w:rsidR="004C2DC6" w:rsidRPr="005712F0">
        <w:rPr>
          <w:rFonts w:ascii="Arial" w:hAnsi="Arial" w:cs="Arial"/>
          <w:iCs/>
        </w:rPr>
        <w:t xml:space="preserve">Pain and Wellness Group Clinic is </w:t>
      </w:r>
      <w:r w:rsidRPr="005712F0">
        <w:rPr>
          <w:rFonts w:ascii="Arial" w:hAnsi="Arial" w:cs="Arial"/>
          <w:b/>
          <w:bCs/>
          <w:iCs/>
        </w:rPr>
        <w:t>NOT a complete pain management</w:t>
      </w:r>
      <w:r w:rsidRPr="005712F0">
        <w:rPr>
          <w:rFonts w:ascii="Arial" w:hAnsi="Arial" w:cs="Arial"/>
          <w:iCs/>
        </w:rPr>
        <w:t xml:space="preserve"> </w:t>
      </w:r>
      <w:r w:rsidRPr="005712F0">
        <w:rPr>
          <w:rFonts w:ascii="Arial" w:hAnsi="Arial" w:cs="Arial"/>
          <w:b/>
          <w:bCs/>
          <w:iCs/>
        </w:rPr>
        <w:t xml:space="preserve">program </w:t>
      </w:r>
      <w:r w:rsidRPr="005712F0">
        <w:rPr>
          <w:rFonts w:ascii="Arial" w:hAnsi="Arial" w:cs="Arial"/>
          <w:b/>
          <w:bCs/>
          <w:iCs/>
          <w:sz w:val="4"/>
          <w:szCs w:val="4"/>
        </w:rPr>
        <w:t xml:space="preserve">  </w:t>
      </w: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0"/>
          <w:szCs w:val="10"/>
        </w:rPr>
      </w:pP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b/>
          <w:bCs/>
          <w:sz w:val="22"/>
          <w:szCs w:val="22"/>
        </w:rPr>
      </w:pPr>
      <w:r w:rsidRPr="005712F0">
        <w:rPr>
          <w:rFonts w:ascii="Arial" w:hAnsi="Arial" w:cs="Arial"/>
          <w:b/>
          <w:bCs/>
        </w:rPr>
        <w:t xml:space="preserve">  </w:t>
      </w:r>
      <w:r w:rsidRPr="005712F0">
        <w:rPr>
          <w:rFonts w:ascii="Arial" w:hAnsi="Arial" w:cs="Arial"/>
          <w:b/>
          <w:bCs/>
          <w:sz w:val="36"/>
          <w:szCs w:val="36"/>
          <w:u w:val="single"/>
        </w:rPr>
        <w:t xml:space="preserve">NO PAIN </w:t>
      </w:r>
      <w:smartTag w:uri="urn:schemas-microsoft-com:office:smarttags" w:element="stockticker">
        <w:r w:rsidRPr="005712F0">
          <w:rPr>
            <w:rFonts w:ascii="Arial" w:hAnsi="Arial" w:cs="Arial"/>
            <w:b/>
            <w:bCs/>
            <w:sz w:val="36"/>
            <w:szCs w:val="36"/>
            <w:u w:val="single"/>
          </w:rPr>
          <w:t>MEDS</w:t>
        </w:r>
      </w:smartTag>
      <w:r w:rsidRPr="005712F0">
        <w:rPr>
          <w:rFonts w:ascii="Arial" w:hAnsi="Arial" w:cs="Arial"/>
          <w:b/>
          <w:bCs/>
          <w:sz w:val="36"/>
          <w:szCs w:val="36"/>
          <w:u w:val="single"/>
        </w:rPr>
        <w:t xml:space="preserve"> are </w:t>
      </w:r>
      <w:proofErr w:type="gramStart"/>
      <w:r w:rsidRPr="005712F0">
        <w:rPr>
          <w:rFonts w:ascii="Arial" w:hAnsi="Arial" w:cs="Arial"/>
          <w:b/>
          <w:bCs/>
          <w:sz w:val="36"/>
          <w:szCs w:val="36"/>
          <w:u w:val="single"/>
        </w:rPr>
        <w:t>prescribed</w:t>
      </w:r>
      <w:r w:rsidRPr="005712F0">
        <w:rPr>
          <w:rFonts w:ascii="Arial" w:hAnsi="Arial" w:cs="Arial"/>
          <w:sz w:val="22"/>
          <w:szCs w:val="22"/>
        </w:rPr>
        <w:t xml:space="preserve">  The</w:t>
      </w:r>
      <w:proofErr w:type="gramEnd"/>
      <w:r w:rsidRPr="005712F0">
        <w:rPr>
          <w:rFonts w:ascii="Arial" w:hAnsi="Arial" w:cs="Arial"/>
          <w:sz w:val="22"/>
          <w:szCs w:val="22"/>
        </w:rPr>
        <w:t xml:space="preserve"> primary care provider still manages all meds</w:t>
      </w: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2"/>
          <w:szCs w:val="12"/>
        </w:rPr>
      </w:pP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</w:rPr>
      </w:pPr>
      <w:r w:rsidRPr="005712F0">
        <w:rPr>
          <w:rFonts w:ascii="Arial" w:hAnsi="Arial" w:cs="Arial"/>
          <w:b/>
        </w:rPr>
        <w:t xml:space="preserve">  </w:t>
      </w:r>
      <w:r w:rsidRPr="005712F0">
        <w:rPr>
          <w:rFonts w:ascii="Arial" w:hAnsi="Arial" w:cs="Arial"/>
        </w:rPr>
        <w:t xml:space="preserve">May </w:t>
      </w:r>
      <w:r w:rsidRPr="005712F0">
        <w:rPr>
          <w:rFonts w:ascii="Arial" w:hAnsi="Arial" w:cs="Arial"/>
          <w:b/>
        </w:rPr>
        <w:t>not</w:t>
      </w:r>
      <w:r w:rsidRPr="005712F0">
        <w:rPr>
          <w:rFonts w:ascii="Arial" w:hAnsi="Arial" w:cs="Arial"/>
        </w:rPr>
        <w:t xml:space="preserve"> be used it as an involuntary requirement </w:t>
      </w:r>
      <w:r w:rsidR="001616E8" w:rsidRPr="005712F0">
        <w:rPr>
          <w:rFonts w:ascii="Arial" w:hAnsi="Arial" w:cs="Arial"/>
        </w:rPr>
        <w:t xml:space="preserve">for patients to obtain </w:t>
      </w:r>
      <w:r w:rsidRPr="005712F0">
        <w:rPr>
          <w:rFonts w:ascii="Arial" w:hAnsi="Arial" w:cs="Arial"/>
        </w:rPr>
        <w:t>opiate prescriptions</w:t>
      </w:r>
    </w:p>
    <w:p w:rsidR="00BF299A" w:rsidRPr="005712F0" w:rsidRDefault="00BF299A" w:rsidP="00B31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8"/>
          <w:szCs w:val="8"/>
        </w:rPr>
      </w:pP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</w:rPr>
      </w:pPr>
      <w:r w:rsidRPr="005712F0">
        <w:rPr>
          <w:rFonts w:ascii="Arial" w:hAnsi="Arial" w:cs="Arial"/>
        </w:rPr>
        <w:t xml:space="preserve">  Not for patients in a psychiatric crisis or too unstable to participate in a group setting</w:t>
      </w:r>
    </w:p>
    <w:p w:rsidR="00BF299A" w:rsidRPr="005712F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0"/>
          <w:szCs w:val="10"/>
        </w:rPr>
      </w:pPr>
      <w:r w:rsidRPr="005712F0">
        <w:rPr>
          <w:rFonts w:ascii="Arial" w:hAnsi="Arial" w:cs="Arial"/>
          <w:sz w:val="10"/>
          <w:szCs w:val="10"/>
        </w:rPr>
        <w:t xml:space="preserve"> </w:t>
      </w:r>
      <w:r w:rsidRPr="005712F0">
        <w:rPr>
          <w:sz w:val="10"/>
          <w:szCs w:val="10"/>
        </w:rPr>
        <w:t xml:space="preserve"> </w:t>
      </w:r>
    </w:p>
    <w:p w:rsidR="00BF299A" w:rsidRPr="005712F0" w:rsidRDefault="00BF299A" w:rsidP="008079D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BF299A" w:rsidRPr="005712F0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firstLine="330"/>
        <w:rPr>
          <w:rFonts w:ascii="Arial" w:hAnsi="Arial" w:cs="Arial"/>
          <w:sz w:val="20"/>
          <w:szCs w:val="20"/>
        </w:rPr>
      </w:pPr>
      <w:r w:rsidRPr="005712F0">
        <w:rPr>
          <w:rFonts w:ascii="Arial" w:hAnsi="Arial" w:cs="Arial"/>
          <w:b/>
          <w:bCs/>
          <w:sz w:val="28"/>
          <w:szCs w:val="28"/>
        </w:rPr>
        <w:t>Whom to Refer:</w:t>
      </w:r>
      <w:r w:rsidRPr="005712F0">
        <w:rPr>
          <w:rFonts w:ascii="Arial" w:hAnsi="Arial" w:cs="Arial"/>
          <w:b/>
          <w:sz w:val="20"/>
          <w:szCs w:val="20"/>
        </w:rPr>
        <w:tab/>
      </w:r>
      <w:r w:rsidR="00DF72E6" w:rsidRPr="005712F0">
        <w:rPr>
          <w:rFonts w:ascii="Arial" w:hAnsi="Arial" w:cs="Arial"/>
          <w:b/>
          <w:sz w:val="20"/>
          <w:szCs w:val="20"/>
        </w:rPr>
        <w:t xml:space="preserve"> </w:t>
      </w:r>
      <w:r w:rsidRPr="005712F0">
        <w:rPr>
          <w:rFonts w:ascii="Arial" w:hAnsi="Arial" w:cs="Arial"/>
          <w:bCs/>
        </w:rPr>
        <w:t>Patients with Chronic Pain</w:t>
      </w:r>
      <w:r w:rsidRPr="005712F0">
        <w:rPr>
          <w:rFonts w:ascii="Arial" w:hAnsi="Arial" w:cs="Arial"/>
          <w:bCs/>
          <w:sz w:val="28"/>
          <w:szCs w:val="28"/>
        </w:rPr>
        <w:t xml:space="preserve"> </w:t>
      </w:r>
      <w:proofErr w:type="gramStart"/>
      <w:r w:rsidRPr="005712F0">
        <w:rPr>
          <w:rFonts w:ascii="Arial" w:hAnsi="Arial" w:cs="Arial"/>
          <w:bCs/>
          <w:iCs/>
        </w:rPr>
        <w:t>motivated</w:t>
      </w:r>
      <w:r w:rsidR="00DF72E6" w:rsidRPr="005712F0">
        <w:rPr>
          <w:rFonts w:ascii="Arial" w:hAnsi="Arial" w:cs="Arial"/>
          <w:bCs/>
          <w:iCs/>
        </w:rPr>
        <w:t xml:space="preserve"> </w:t>
      </w:r>
      <w:r w:rsidRPr="005712F0">
        <w:rPr>
          <w:rFonts w:ascii="Arial" w:hAnsi="Arial" w:cs="Arial"/>
          <w:bCs/>
        </w:rPr>
        <w:t xml:space="preserve"> to</w:t>
      </w:r>
      <w:proofErr w:type="gramEnd"/>
      <w:r w:rsidRPr="005712F0">
        <w:rPr>
          <w:rFonts w:ascii="Arial" w:hAnsi="Arial" w:cs="Arial"/>
          <w:bCs/>
        </w:rPr>
        <w:t xml:space="preserve"> increase</w:t>
      </w:r>
      <w:r w:rsidRPr="005712F0">
        <w:rPr>
          <w:rFonts w:ascii="Arial" w:hAnsi="Arial" w:cs="Arial"/>
        </w:rPr>
        <w:t xml:space="preserve"> </w:t>
      </w:r>
      <w:r w:rsidRPr="005712F0">
        <w:rPr>
          <w:rFonts w:ascii="Arial" w:hAnsi="Arial" w:cs="Arial"/>
          <w:bCs/>
        </w:rPr>
        <w:t xml:space="preserve">their self care </w:t>
      </w:r>
    </w:p>
    <w:p w:rsidR="00BF299A" w:rsidRPr="005712F0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left="2530" w:hanging="2200"/>
        <w:rPr>
          <w:rFonts w:ascii="Arial" w:hAnsi="Arial" w:cs="Arial"/>
          <w:bCs/>
        </w:rPr>
      </w:pPr>
      <w:r w:rsidRPr="005712F0">
        <w:rPr>
          <w:rFonts w:ascii="Arial" w:hAnsi="Arial" w:cs="Arial"/>
          <w:b/>
          <w:bCs/>
          <w:sz w:val="22"/>
          <w:szCs w:val="22"/>
        </w:rPr>
        <w:tab/>
        <w:t xml:space="preserve">*Must have a Primary Care Provider </w:t>
      </w:r>
      <w:r w:rsidRPr="005712F0">
        <w:rPr>
          <w:rFonts w:ascii="Arial" w:hAnsi="Arial" w:cs="Arial"/>
          <w:sz w:val="22"/>
          <w:szCs w:val="22"/>
        </w:rPr>
        <w:t>for health care and prescriptions</w:t>
      </w:r>
    </w:p>
    <w:p w:rsidR="00BF299A" w:rsidRPr="005712F0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left="2530" w:hanging="2200"/>
        <w:rPr>
          <w:rFonts w:ascii="Arial" w:hAnsi="Arial" w:cs="Arial"/>
          <w:b/>
          <w:bCs/>
        </w:rPr>
      </w:pPr>
      <w:r w:rsidRPr="005712F0">
        <w:rPr>
          <w:rFonts w:ascii="Arial" w:hAnsi="Arial" w:cs="Arial"/>
          <w:b/>
          <w:bCs/>
          <w:sz w:val="22"/>
          <w:szCs w:val="22"/>
        </w:rPr>
        <w:tab/>
        <w:t>*Must have had a thorough diagnostic work-up</w:t>
      </w:r>
    </w:p>
    <w:p w:rsidR="00BF299A" w:rsidRPr="005712F0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left="2530" w:hanging="2200"/>
        <w:rPr>
          <w:rFonts w:ascii="Arial" w:hAnsi="Arial" w:cs="Arial"/>
          <w:b/>
          <w:bCs/>
        </w:rPr>
      </w:pPr>
      <w:r w:rsidRPr="005712F0">
        <w:rPr>
          <w:rFonts w:ascii="Arial" w:hAnsi="Arial" w:cs="Arial"/>
          <w:b/>
          <w:bCs/>
        </w:rPr>
        <w:tab/>
      </w:r>
      <w:r w:rsidRPr="005712F0">
        <w:rPr>
          <w:rFonts w:ascii="Arial" w:hAnsi="Arial" w:cs="Arial"/>
          <w:b/>
          <w:bCs/>
          <w:sz w:val="22"/>
          <w:szCs w:val="22"/>
        </w:rPr>
        <w:t>*</w:t>
      </w:r>
      <w:r w:rsidR="001616E8" w:rsidRPr="005712F0">
        <w:rPr>
          <w:rFonts w:ascii="Arial" w:hAnsi="Arial" w:cs="Arial"/>
          <w:b/>
          <w:sz w:val="22"/>
          <w:szCs w:val="22"/>
        </w:rPr>
        <w:t xml:space="preserve">Must </w:t>
      </w:r>
      <w:r w:rsidR="00064A36" w:rsidRPr="005712F0">
        <w:rPr>
          <w:rFonts w:ascii="Arial" w:hAnsi="Arial" w:cs="Arial"/>
          <w:b/>
          <w:sz w:val="22"/>
          <w:szCs w:val="22"/>
        </w:rPr>
        <w:t>no</w:t>
      </w:r>
      <w:r w:rsidR="001616E8" w:rsidRPr="005712F0">
        <w:rPr>
          <w:rFonts w:ascii="Arial" w:hAnsi="Arial" w:cs="Arial"/>
          <w:b/>
          <w:sz w:val="22"/>
          <w:szCs w:val="22"/>
        </w:rPr>
        <w:t>t have</w:t>
      </w:r>
      <w:r w:rsidR="00064A36" w:rsidRPr="005712F0">
        <w:rPr>
          <w:rFonts w:ascii="Arial" w:hAnsi="Arial" w:cs="Arial"/>
          <w:b/>
          <w:sz w:val="22"/>
          <w:szCs w:val="22"/>
        </w:rPr>
        <w:t xml:space="preserve"> hospitalizations </w:t>
      </w:r>
      <w:r w:rsidRPr="005712F0">
        <w:rPr>
          <w:rFonts w:ascii="Arial" w:hAnsi="Arial" w:cs="Arial"/>
          <w:b/>
          <w:sz w:val="22"/>
          <w:szCs w:val="22"/>
        </w:rPr>
        <w:t>for psychiatric care in the last 6 months</w:t>
      </w:r>
    </w:p>
    <w:p w:rsidR="00BF299A" w:rsidRPr="005712F0" w:rsidRDefault="00BF299A" w:rsidP="0082315E">
      <w:pPr>
        <w:widowControl w:val="0"/>
        <w:autoSpaceDE w:val="0"/>
        <w:autoSpaceDN w:val="0"/>
        <w:adjustRightInd w:val="0"/>
        <w:ind w:right="-630"/>
        <w:rPr>
          <w:rFonts w:ascii="Arial" w:hAnsi="Arial" w:cs="Arial"/>
          <w:b/>
          <w:bCs/>
          <w:sz w:val="22"/>
          <w:szCs w:val="22"/>
        </w:rPr>
      </w:pPr>
    </w:p>
    <w:p w:rsidR="00BF299A" w:rsidRPr="005712F0" w:rsidRDefault="00BF299A" w:rsidP="00710BD1">
      <w:pPr>
        <w:widowControl w:val="0"/>
        <w:autoSpaceDE w:val="0"/>
        <w:autoSpaceDN w:val="0"/>
        <w:adjustRightInd w:val="0"/>
        <w:ind w:left="330" w:right="-630"/>
        <w:rPr>
          <w:rFonts w:ascii="Arial" w:hAnsi="Arial" w:cs="Arial"/>
          <w:b/>
          <w:bCs/>
          <w:sz w:val="22"/>
          <w:szCs w:val="22"/>
        </w:rPr>
      </w:pPr>
      <w:r w:rsidRPr="005712F0">
        <w:rPr>
          <w:rFonts w:ascii="Arial" w:hAnsi="Arial" w:cs="Arial"/>
          <w:b/>
          <w:bCs/>
          <w:sz w:val="22"/>
          <w:szCs w:val="22"/>
        </w:rPr>
        <w:t>How to Refer:</w:t>
      </w:r>
      <w:r w:rsidR="00563552" w:rsidRPr="005712F0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5042E7" w:rsidRPr="005712F0" w:rsidRDefault="0082315E" w:rsidP="005042E7">
      <w:pPr>
        <w:widowControl w:val="0"/>
        <w:autoSpaceDE w:val="0"/>
        <w:autoSpaceDN w:val="0"/>
        <w:adjustRightInd w:val="0"/>
        <w:ind w:left="330" w:right="-630"/>
        <w:rPr>
          <w:rFonts w:ascii="Arial" w:hAnsi="Arial" w:cs="Arial"/>
          <w:bCs/>
          <w:sz w:val="22"/>
          <w:szCs w:val="22"/>
        </w:rPr>
      </w:pPr>
      <w:r w:rsidRPr="005712F0">
        <w:rPr>
          <w:rFonts w:ascii="Arial" w:hAnsi="Arial" w:cs="Arial"/>
          <w:bCs/>
          <w:sz w:val="22"/>
          <w:szCs w:val="22"/>
        </w:rPr>
        <w:t xml:space="preserve">Place an order </w:t>
      </w:r>
      <w:r w:rsidR="00B85242" w:rsidRPr="005712F0">
        <w:rPr>
          <w:rFonts w:ascii="Arial" w:hAnsi="Arial" w:cs="Arial"/>
          <w:bCs/>
          <w:sz w:val="22"/>
          <w:szCs w:val="22"/>
        </w:rPr>
        <w:t xml:space="preserve">for </w:t>
      </w:r>
      <w:r w:rsidR="00191451" w:rsidRPr="005712F0">
        <w:rPr>
          <w:rFonts w:ascii="Arial" w:hAnsi="Arial" w:cs="Arial"/>
          <w:bCs/>
          <w:sz w:val="22"/>
          <w:szCs w:val="22"/>
        </w:rPr>
        <w:t xml:space="preserve">your </w:t>
      </w:r>
      <w:r w:rsidR="00D54B21" w:rsidRPr="005712F0">
        <w:rPr>
          <w:rFonts w:ascii="Arial" w:hAnsi="Arial" w:cs="Arial"/>
          <w:bCs/>
          <w:sz w:val="22"/>
          <w:szCs w:val="22"/>
        </w:rPr>
        <w:t>M.A.</w:t>
      </w:r>
      <w:r w:rsidR="00191451" w:rsidRPr="005712F0">
        <w:rPr>
          <w:rFonts w:ascii="Arial" w:hAnsi="Arial" w:cs="Arial"/>
          <w:bCs/>
          <w:sz w:val="22"/>
          <w:szCs w:val="22"/>
        </w:rPr>
        <w:t xml:space="preserve"> </w:t>
      </w:r>
      <w:r w:rsidR="00B85242" w:rsidRPr="005712F0">
        <w:rPr>
          <w:rFonts w:ascii="Arial" w:hAnsi="Arial" w:cs="Arial"/>
          <w:bCs/>
          <w:sz w:val="22"/>
          <w:szCs w:val="22"/>
        </w:rPr>
        <w:t xml:space="preserve">to </w:t>
      </w:r>
      <w:r w:rsidR="005042E7" w:rsidRPr="005712F0">
        <w:rPr>
          <w:rFonts w:ascii="Arial" w:hAnsi="Arial" w:cs="Arial"/>
          <w:bCs/>
          <w:sz w:val="22"/>
          <w:szCs w:val="22"/>
        </w:rPr>
        <w:t xml:space="preserve">make </w:t>
      </w:r>
      <w:r w:rsidR="00D54B21" w:rsidRPr="005712F0">
        <w:rPr>
          <w:rFonts w:ascii="Arial" w:hAnsi="Arial" w:cs="Arial"/>
          <w:bCs/>
          <w:sz w:val="22"/>
          <w:szCs w:val="22"/>
        </w:rPr>
        <w:t xml:space="preserve">the </w:t>
      </w:r>
      <w:r w:rsidR="005042E7" w:rsidRPr="005712F0">
        <w:rPr>
          <w:rFonts w:ascii="Arial" w:hAnsi="Arial" w:cs="Arial"/>
          <w:bCs/>
          <w:sz w:val="22"/>
          <w:szCs w:val="22"/>
        </w:rPr>
        <w:t>appointment</w:t>
      </w:r>
      <w:r w:rsidR="00811F5B" w:rsidRPr="005712F0">
        <w:rPr>
          <w:rFonts w:ascii="Arial" w:hAnsi="Arial" w:cs="Arial"/>
          <w:bCs/>
          <w:sz w:val="22"/>
          <w:szCs w:val="22"/>
        </w:rPr>
        <w:t xml:space="preserve"> </w:t>
      </w:r>
      <w:r w:rsidR="00A76D7D" w:rsidRPr="005712F0">
        <w:rPr>
          <w:rFonts w:ascii="Arial" w:hAnsi="Arial" w:cs="Arial"/>
          <w:bCs/>
          <w:sz w:val="22"/>
          <w:szCs w:val="22"/>
        </w:rPr>
        <w:t>directly:</w:t>
      </w:r>
      <w:r w:rsidR="00811F5B" w:rsidRPr="005712F0">
        <w:rPr>
          <w:rFonts w:ascii="Arial" w:hAnsi="Arial" w:cs="Arial"/>
          <w:bCs/>
          <w:sz w:val="22"/>
          <w:szCs w:val="22"/>
        </w:rPr>
        <w:t xml:space="preserve"> </w:t>
      </w:r>
      <w:r w:rsidR="005042E7" w:rsidRPr="005712F0">
        <w:rPr>
          <w:rFonts w:ascii="Arial" w:hAnsi="Arial" w:cs="Arial"/>
          <w:bCs/>
          <w:sz w:val="22"/>
          <w:szCs w:val="22"/>
        </w:rPr>
        <w:t xml:space="preserve">in </w:t>
      </w:r>
      <w:proofErr w:type="spellStart"/>
      <w:r w:rsidRPr="005712F0">
        <w:rPr>
          <w:rFonts w:ascii="Arial" w:hAnsi="Arial" w:cs="Arial"/>
          <w:bCs/>
          <w:sz w:val="22"/>
          <w:szCs w:val="22"/>
        </w:rPr>
        <w:t>ccLink</w:t>
      </w:r>
      <w:proofErr w:type="spellEnd"/>
      <w:r w:rsidRPr="005712F0">
        <w:rPr>
          <w:rFonts w:ascii="Arial" w:hAnsi="Arial" w:cs="Arial"/>
          <w:bCs/>
          <w:sz w:val="22"/>
          <w:szCs w:val="22"/>
        </w:rPr>
        <w:t xml:space="preserve"> </w:t>
      </w:r>
      <w:r w:rsidR="009657FD" w:rsidRPr="005712F0">
        <w:rPr>
          <w:rFonts w:ascii="Arial" w:hAnsi="Arial" w:cs="Arial"/>
          <w:bCs/>
          <w:sz w:val="22"/>
          <w:szCs w:val="22"/>
        </w:rPr>
        <w:t>ORDERS,</w:t>
      </w:r>
      <w:r w:rsidR="005042E7" w:rsidRPr="005712F0">
        <w:rPr>
          <w:rFonts w:ascii="Arial" w:hAnsi="Arial" w:cs="Arial"/>
          <w:bCs/>
          <w:sz w:val="22"/>
          <w:szCs w:val="22"/>
        </w:rPr>
        <w:t xml:space="preserve"> type</w:t>
      </w:r>
      <w:r w:rsidR="005042E7" w:rsidRPr="005712F0">
        <w:rPr>
          <w:rFonts w:ascii="Arial" w:hAnsi="Arial" w:cs="Arial"/>
          <w:b/>
          <w:bCs/>
          <w:sz w:val="22"/>
          <w:szCs w:val="22"/>
        </w:rPr>
        <w:t xml:space="preserve"> “ref pain”</w:t>
      </w:r>
      <w:r w:rsidR="005042E7" w:rsidRPr="005712F0">
        <w:rPr>
          <w:rFonts w:ascii="Arial" w:hAnsi="Arial" w:cs="Arial"/>
          <w:bCs/>
          <w:sz w:val="22"/>
          <w:szCs w:val="22"/>
        </w:rPr>
        <w:t xml:space="preserve"> </w:t>
      </w:r>
    </w:p>
    <w:p w:rsidR="00563552" w:rsidRPr="005712F0" w:rsidRDefault="001616E8" w:rsidP="005042E7">
      <w:pPr>
        <w:widowControl w:val="0"/>
        <w:autoSpaceDE w:val="0"/>
        <w:autoSpaceDN w:val="0"/>
        <w:adjustRightInd w:val="0"/>
        <w:ind w:left="330" w:right="-630"/>
        <w:rPr>
          <w:rFonts w:ascii="Arial" w:hAnsi="Arial" w:cs="Arial"/>
          <w:bCs/>
          <w:sz w:val="22"/>
          <w:szCs w:val="22"/>
        </w:rPr>
      </w:pPr>
      <w:r w:rsidRPr="005712F0">
        <w:rPr>
          <w:rFonts w:ascii="Arial" w:hAnsi="Arial" w:cs="Arial"/>
          <w:bCs/>
          <w:sz w:val="22"/>
          <w:szCs w:val="22"/>
        </w:rPr>
        <w:t xml:space="preserve">How the </w:t>
      </w:r>
      <w:r w:rsidR="0026089E" w:rsidRPr="005712F0">
        <w:rPr>
          <w:rFonts w:ascii="Arial" w:hAnsi="Arial" w:cs="Arial"/>
          <w:bCs/>
          <w:sz w:val="22"/>
          <w:szCs w:val="22"/>
        </w:rPr>
        <w:t>M</w:t>
      </w:r>
      <w:r w:rsidR="00D54B21" w:rsidRPr="005712F0">
        <w:rPr>
          <w:rFonts w:ascii="Arial" w:hAnsi="Arial" w:cs="Arial"/>
          <w:bCs/>
          <w:sz w:val="22"/>
          <w:szCs w:val="22"/>
        </w:rPr>
        <w:t>.</w:t>
      </w:r>
      <w:r w:rsidR="0026089E" w:rsidRPr="005712F0">
        <w:rPr>
          <w:rFonts w:ascii="Arial" w:hAnsi="Arial" w:cs="Arial"/>
          <w:bCs/>
          <w:sz w:val="22"/>
          <w:szCs w:val="22"/>
        </w:rPr>
        <w:t>A</w:t>
      </w:r>
      <w:r w:rsidR="00D54B21" w:rsidRPr="005712F0">
        <w:rPr>
          <w:rFonts w:ascii="Arial" w:hAnsi="Arial" w:cs="Arial"/>
          <w:bCs/>
          <w:sz w:val="22"/>
          <w:szCs w:val="22"/>
        </w:rPr>
        <w:t>.</w:t>
      </w:r>
      <w:r w:rsidR="00A76D7D" w:rsidRPr="005712F0">
        <w:rPr>
          <w:rFonts w:ascii="Arial" w:hAnsi="Arial" w:cs="Arial"/>
          <w:bCs/>
          <w:sz w:val="22"/>
          <w:szCs w:val="22"/>
        </w:rPr>
        <w:t xml:space="preserve"> </w:t>
      </w:r>
      <w:r w:rsidR="00126267" w:rsidRPr="005712F0">
        <w:rPr>
          <w:rFonts w:ascii="Arial" w:hAnsi="Arial" w:cs="Arial"/>
          <w:bCs/>
          <w:sz w:val="22"/>
          <w:szCs w:val="22"/>
        </w:rPr>
        <w:t>make</w:t>
      </w:r>
      <w:r w:rsidR="00A76D7D" w:rsidRPr="005712F0">
        <w:rPr>
          <w:rFonts w:ascii="Arial" w:hAnsi="Arial" w:cs="Arial"/>
          <w:bCs/>
          <w:sz w:val="22"/>
          <w:szCs w:val="22"/>
        </w:rPr>
        <w:t>s the</w:t>
      </w:r>
      <w:r w:rsidR="00126267" w:rsidRPr="005712F0">
        <w:rPr>
          <w:rFonts w:ascii="Arial" w:hAnsi="Arial" w:cs="Arial"/>
          <w:bCs/>
          <w:sz w:val="22"/>
          <w:szCs w:val="22"/>
        </w:rPr>
        <w:t xml:space="preserve"> </w:t>
      </w:r>
      <w:r w:rsidR="00563552" w:rsidRPr="005712F0">
        <w:rPr>
          <w:rFonts w:ascii="Arial" w:hAnsi="Arial" w:cs="Arial"/>
          <w:bCs/>
          <w:sz w:val="22"/>
          <w:szCs w:val="22"/>
        </w:rPr>
        <w:t xml:space="preserve">appointment: </w:t>
      </w:r>
    </w:p>
    <w:p w:rsidR="0026089E" w:rsidRPr="005712F0" w:rsidRDefault="0026089E" w:rsidP="00E87DB4">
      <w:pPr>
        <w:widowControl w:val="0"/>
        <w:autoSpaceDE w:val="0"/>
        <w:autoSpaceDN w:val="0"/>
        <w:adjustRightInd w:val="0"/>
        <w:ind w:left="330" w:right="-630" w:firstLine="300"/>
        <w:rPr>
          <w:rFonts w:ascii="Arial" w:hAnsi="Arial" w:cs="Arial"/>
          <w:bCs/>
          <w:sz w:val="22"/>
          <w:szCs w:val="22"/>
        </w:rPr>
      </w:pPr>
      <w:r w:rsidRPr="005712F0">
        <w:rPr>
          <w:rFonts w:ascii="Arial" w:hAnsi="Arial" w:cs="Arial"/>
          <w:bCs/>
          <w:sz w:val="22"/>
          <w:szCs w:val="22"/>
          <w:u w:val="single"/>
        </w:rPr>
        <w:t>Department</w:t>
      </w:r>
      <w:r w:rsidRPr="005712F0">
        <w:rPr>
          <w:rFonts w:ascii="Arial" w:hAnsi="Arial" w:cs="Arial"/>
          <w:bCs/>
          <w:sz w:val="22"/>
          <w:szCs w:val="22"/>
        </w:rPr>
        <w:t>: MHC, PHC or WCHC FAMILY PRACTICE</w:t>
      </w:r>
    </w:p>
    <w:p w:rsidR="0026089E" w:rsidRPr="005712F0" w:rsidRDefault="0026089E" w:rsidP="00E87DB4">
      <w:pPr>
        <w:widowControl w:val="0"/>
        <w:autoSpaceDE w:val="0"/>
        <w:autoSpaceDN w:val="0"/>
        <w:adjustRightInd w:val="0"/>
        <w:ind w:left="330" w:right="-630" w:firstLine="300"/>
        <w:rPr>
          <w:rFonts w:ascii="Arial" w:hAnsi="Arial" w:cs="Arial"/>
          <w:bCs/>
          <w:sz w:val="22"/>
          <w:szCs w:val="22"/>
        </w:rPr>
      </w:pPr>
      <w:r w:rsidRPr="005712F0">
        <w:rPr>
          <w:rFonts w:ascii="Arial" w:hAnsi="Arial" w:cs="Arial"/>
          <w:b/>
          <w:bCs/>
          <w:sz w:val="22"/>
          <w:szCs w:val="22"/>
          <w:u w:val="single"/>
        </w:rPr>
        <w:t>Visit Type</w:t>
      </w:r>
      <w:r w:rsidR="00DD3863" w:rsidRPr="005712F0">
        <w:rPr>
          <w:rFonts w:ascii="Arial" w:hAnsi="Arial" w:cs="Arial"/>
          <w:b/>
          <w:bCs/>
          <w:sz w:val="22"/>
          <w:szCs w:val="22"/>
        </w:rPr>
        <w:t xml:space="preserve">: </w:t>
      </w:r>
      <w:r w:rsidR="00DD3863" w:rsidRPr="00392621">
        <w:rPr>
          <w:rFonts w:ascii="Arial" w:hAnsi="Arial" w:cs="Arial"/>
          <w:bCs/>
          <w:sz w:val="22"/>
          <w:szCs w:val="22"/>
        </w:rPr>
        <w:t>type</w:t>
      </w:r>
      <w:r w:rsidR="009657FD" w:rsidRPr="00392621">
        <w:rPr>
          <w:rFonts w:ascii="Arial" w:hAnsi="Arial" w:cs="Arial"/>
          <w:bCs/>
          <w:sz w:val="22"/>
          <w:szCs w:val="22"/>
        </w:rPr>
        <w:t xml:space="preserve"> in</w:t>
      </w:r>
      <w:r w:rsidRPr="005712F0">
        <w:rPr>
          <w:rFonts w:ascii="Arial" w:hAnsi="Arial" w:cs="Arial"/>
          <w:b/>
          <w:bCs/>
          <w:sz w:val="22"/>
          <w:szCs w:val="22"/>
        </w:rPr>
        <w:t xml:space="preserve"> “pain”</w:t>
      </w:r>
      <w:r w:rsidR="00DD3863" w:rsidRPr="005712F0">
        <w:rPr>
          <w:rFonts w:ascii="Arial" w:hAnsi="Arial" w:cs="Arial"/>
          <w:b/>
          <w:bCs/>
          <w:sz w:val="22"/>
          <w:szCs w:val="22"/>
        </w:rPr>
        <w:t xml:space="preserve"> </w:t>
      </w:r>
      <w:r w:rsidR="00DD3863" w:rsidRPr="005712F0">
        <w:rPr>
          <w:rFonts w:ascii="Arial" w:hAnsi="Arial" w:cs="Arial"/>
          <w:bCs/>
          <w:sz w:val="22"/>
          <w:szCs w:val="22"/>
        </w:rPr>
        <w:t>to bring up PAIN AND WELLNESS GROUP</w:t>
      </w:r>
    </w:p>
    <w:p w:rsidR="005712F0" w:rsidRDefault="005712F0" w:rsidP="005712F0">
      <w:pPr>
        <w:ind w:left="72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5712F0">
        <w:rPr>
          <w:rStyle w:val="Strong"/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  <w:t>Provider</w:t>
      </w:r>
      <w:r w:rsidRPr="005712F0"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:</w:t>
      </w:r>
      <w:r w:rsidRPr="005712F0">
        <w:rPr>
          <w:rStyle w:val="apple-converted-space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5712F0">
        <w:rPr>
          <w:rStyle w:val="apple-converted-space"/>
          <w:rFonts w:ascii="Arial" w:hAnsi="Arial" w:cs="Arial"/>
          <w:b/>
          <w:bCs/>
          <w:i/>
          <w:color w:val="FF0000"/>
          <w:sz w:val="22"/>
          <w:szCs w:val="22"/>
          <w:shd w:val="clear" w:color="auto" w:fill="FFFFFF"/>
        </w:rPr>
        <w:t>all</w:t>
      </w:r>
      <w:r w:rsidRPr="005712F0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5712F0">
        <w:rPr>
          <w:rFonts w:ascii="Arial" w:hAnsi="Arial" w:cs="Arial"/>
          <w:color w:val="000000"/>
          <w:sz w:val="22"/>
          <w:szCs w:val="22"/>
        </w:rPr>
        <w:br/>
      </w:r>
      <w:r w:rsidRPr="005712F0"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  <w:t>Date</w:t>
      </w:r>
      <w:r w:rsidRPr="005712F0">
        <w:rPr>
          <w:rFonts w:ascii="Arial" w:hAnsi="Arial" w:cs="Arial"/>
          <w:color w:val="000000"/>
          <w:sz w:val="22"/>
          <w:szCs w:val="22"/>
          <w:shd w:val="clear" w:color="auto" w:fill="FFFFFF"/>
        </w:rPr>
        <w:t>: select the appointment date on the calendar</w:t>
      </w:r>
      <w:r w:rsidRP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>:</w:t>
      </w:r>
      <w:r w:rsidRPr="00392621">
        <w:rPr>
          <w:rFonts w:ascii="Arial" w:hAnsi="Arial" w:cs="Arial"/>
          <w:color w:val="000000"/>
          <w:sz w:val="22"/>
          <w:szCs w:val="22"/>
        </w:rPr>
        <w:t xml:space="preserve"> </w:t>
      </w:r>
      <w:r w:rsidR="00392621">
        <w:rPr>
          <w:rFonts w:ascii="Arial" w:eastAsia="Calibri" w:hAnsi="Arial" w:cs="Arial"/>
          <w:sz w:val="26"/>
          <w:szCs w:val="26"/>
        </w:rPr>
        <w:t>-</w:t>
      </w:r>
      <w:r w:rsidRP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MHC: Thurs. </w:t>
      </w:r>
      <w:r w:rsid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392621">
        <w:rPr>
          <w:rFonts w:ascii="Arial" w:eastAsia="Calibri" w:hAnsi="Arial" w:cs="Arial"/>
          <w:sz w:val="26"/>
          <w:szCs w:val="26"/>
        </w:rPr>
        <w:t>-</w:t>
      </w:r>
      <w:r w:rsidRP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>PHC: Tues.</w:t>
      </w:r>
      <w:r w:rsid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 </w:t>
      </w:r>
      <w:r w:rsidR="00392621">
        <w:rPr>
          <w:rFonts w:ascii="Arial" w:eastAsia="Calibri" w:hAnsi="Arial" w:cs="Arial"/>
          <w:sz w:val="22"/>
          <w:szCs w:val="22"/>
        </w:rPr>
        <w:t>-</w:t>
      </w:r>
      <w:r w:rsidRP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>WCHC: Mon.</w:t>
      </w:r>
    </w:p>
    <w:p w:rsidR="005712F0" w:rsidRDefault="005712F0" w:rsidP="005712F0">
      <w:pPr>
        <w:ind w:left="72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5712F0">
        <w:rPr>
          <w:rFonts w:ascii="Arial" w:hAnsi="Arial" w:cs="Arial"/>
          <w:color w:val="000000"/>
          <w:sz w:val="22"/>
          <w:szCs w:val="22"/>
          <w:shd w:val="clear" w:color="auto" w:fill="FFFFFF"/>
        </w:rPr>
        <w:t>Click: SEARCH</w:t>
      </w:r>
      <w:r w:rsidRPr="005712F0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5712F0"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-</w:t>
      </w:r>
      <w:r w:rsidRPr="005712F0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5712F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You will see all providers but the provider for Pain &amp; Wellness clinic that day has their </w:t>
      </w:r>
    </w:p>
    <w:p w:rsidR="00E87DB4" w:rsidRPr="005712F0" w:rsidRDefault="005712F0" w:rsidP="005712F0">
      <w:pPr>
        <w:widowControl w:val="0"/>
        <w:autoSpaceDE w:val="0"/>
        <w:autoSpaceDN w:val="0"/>
        <w:adjustRightInd w:val="0"/>
        <w:ind w:right="-630" w:firstLine="63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 </w:t>
      </w:r>
      <w:proofErr w:type="gramStart"/>
      <w:r w:rsidRPr="005712F0">
        <w:rPr>
          <w:rFonts w:ascii="Arial" w:hAnsi="Arial" w:cs="Arial"/>
          <w:color w:val="000000"/>
          <w:sz w:val="22"/>
          <w:szCs w:val="22"/>
          <w:shd w:val="clear" w:color="auto" w:fill="FFFFFF"/>
        </w:rPr>
        <w:t>appointment</w:t>
      </w:r>
      <w:proofErr w:type="gramEnd"/>
      <w:r w:rsidRPr="005712F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time slot highlighted in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5712F0">
        <w:rPr>
          <w:rFonts w:ascii="Arial" w:hAnsi="Arial" w:cs="Arial"/>
          <w:b/>
          <w:i/>
          <w:color w:val="000000"/>
          <w:sz w:val="22"/>
          <w:szCs w:val="22"/>
          <w:shd w:val="clear" w:color="auto" w:fill="FFFFFF"/>
        </w:rPr>
        <w:t>blue</w:t>
      </w:r>
      <w: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(all others </w:t>
      </w:r>
      <w:r w:rsidRPr="005712F0">
        <w:rPr>
          <w:rFonts w:ascii="Arial" w:hAnsi="Arial" w:cs="Arial"/>
          <w:color w:val="000000"/>
          <w:sz w:val="22"/>
          <w:szCs w:val="22"/>
          <w:shd w:val="clear" w:color="auto" w:fill="FFFFFF"/>
        </w:rPr>
        <w:t>are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green).  Click</w:t>
      </w:r>
      <w:r w:rsidR="0039262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on the blue time slot to select it.</w:t>
      </w:r>
      <w:bookmarkStart w:id="0" w:name="_GoBack"/>
      <w:bookmarkEnd w:id="0"/>
    </w:p>
    <w:p w:rsidR="005712F0" w:rsidRPr="0082315E" w:rsidRDefault="005712F0" w:rsidP="005712F0">
      <w:pPr>
        <w:widowControl w:val="0"/>
        <w:autoSpaceDE w:val="0"/>
        <w:autoSpaceDN w:val="0"/>
        <w:adjustRightInd w:val="0"/>
        <w:ind w:right="-630"/>
        <w:rPr>
          <w:rFonts w:ascii="Arial" w:hAnsi="Arial" w:cs="Arial"/>
          <w:b/>
          <w:bCs/>
        </w:rPr>
      </w:pPr>
    </w:p>
    <w:p w:rsidR="00BF299A" w:rsidRPr="00DF1CF2" w:rsidRDefault="00BF299A" w:rsidP="00710BD1">
      <w:pPr>
        <w:pStyle w:val="Heading1"/>
        <w:ind w:left="330" w:firstLine="0"/>
        <w:jc w:val="left"/>
        <w:rPr>
          <w:rFonts w:cs="Times New Roman"/>
        </w:rPr>
      </w:pPr>
      <w:r>
        <w:t>Curriculum:</w:t>
      </w:r>
    </w:p>
    <w:p w:rsidR="00BF299A" w:rsidRPr="00540ECD" w:rsidRDefault="00BF299A" w:rsidP="00710BD1">
      <w:pPr>
        <w:rPr>
          <w:sz w:val="4"/>
          <w:szCs w:val="4"/>
        </w:rPr>
      </w:pPr>
      <w:r>
        <w:t xml:space="preserve"> </w:t>
      </w:r>
    </w:p>
    <w:p w:rsidR="00BF299A" w:rsidRDefault="00BF299A" w:rsidP="00710BD1">
      <w:pPr>
        <w:pStyle w:val="BodyText2"/>
        <w:numPr>
          <w:ilvl w:val="0"/>
          <w:numId w:val="19"/>
        </w:numPr>
        <w:rPr>
          <w:rFonts w:cs="Times New Roman"/>
          <w:sz w:val="20"/>
          <w:szCs w:val="20"/>
        </w:rPr>
        <w:sectPr w:rsidR="00BF299A" w:rsidSect="005712F0">
          <w:pgSz w:w="12240" w:h="15840"/>
          <w:pgMar w:top="864" w:right="720" w:bottom="1080" w:left="720" w:header="720" w:footer="720" w:gutter="0"/>
          <w:cols w:space="720"/>
          <w:docGrid w:linePitch="360"/>
        </w:sectPr>
      </w:pPr>
    </w:p>
    <w:p w:rsidR="00BF299A" w:rsidRPr="008D6C10" w:rsidRDefault="00BF299A" w:rsidP="003151DE">
      <w:pPr>
        <w:pStyle w:val="BodyText2"/>
        <w:tabs>
          <w:tab w:val="left" w:pos="4400"/>
        </w:tabs>
        <w:ind w:left="0"/>
        <w:rPr>
          <w:rFonts w:cs="Times New Roman"/>
        </w:rPr>
      </w:pPr>
      <w:r w:rsidRPr="008D6C10">
        <w:lastRenderedPageBreak/>
        <w:t>- Making Ch</w:t>
      </w:r>
      <w:r w:rsidR="001616E8">
        <w:t xml:space="preserve">anges: building self-efficacy &amp; </w:t>
      </w:r>
      <w:r w:rsidRPr="008D6C10">
        <w:t xml:space="preserve">using an Action Plan </w:t>
      </w:r>
      <w:r w:rsidRPr="008D6C10">
        <w:rPr>
          <w:b w:val="0"/>
          <w:bCs w:val="0"/>
        </w:rPr>
        <w:t xml:space="preserve">- the cornerstone of the program                                        </w:t>
      </w:r>
    </w:p>
    <w:p w:rsidR="00BF299A" w:rsidRPr="008D6C10" w:rsidRDefault="00BF299A" w:rsidP="002A677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 xml:space="preserve">- Understanding pain </w:t>
      </w:r>
      <w:r w:rsidRPr="008D6C10">
        <w:rPr>
          <w:rFonts w:ascii="Arial" w:hAnsi="Arial" w:cs="Arial"/>
          <w:sz w:val="22"/>
          <w:szCs w:val="22"/>
        </w:rPr>
        <w:tab/>
        <w:t>- Problem solving / self-monitoring</w:t>
      </w:r>
      <w:r w:rsidRPr="008D6C10">
        <w:rPr>
          <w:rFonts w:ascii="Arial" w:hAnsi="Arial" w:cs="Arial"/>
          <w:sz w:val="22"/>
          <w:szCs w:val="22"/>
        </w:rPr>
        <w:tab/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 xml:space="preserve">- Getting help and support  </w:t>
      </w:r>
      <w:r w:rsidRPr="008D6C10">
        <w:rPr>
          <w:rFonts w:ascii="Arial" w:hAnsi="Arial" w:cs="Arial"/>
          <w:sz w:val="22"/>
          <w:szCs w:val="22"/>
        </w:rPr>
        <w:tab/>
        <w:t>- Emotional self-care / self talk / thinking errors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>- Slowing down: pacing, simplifying life</w:t>
      </w:r>
      <w:r w:rsidRPr="008D6C10">
        <w:rPr>
          <w:rFonts w:ascii="Arial" w:hAnsi="Arial" w:cs="Arial"/>
          <w:sz w:val="22"/>
          <w:szCs w:val="22"/>
        </w:rPr>
        <w:tab/>
        <w:t>- Meditation &amp; deep relaxation</w:t>
      </w:r>
    </w:p>
    <w:p w:rsidR="00BF299A" w:rsidRPr="008D6C10" w:rsidRDefault="00F54D6F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5317490</wp:posOffset>
            </wp:positionH>
            <wp:positionV relativeFrom="paragraph">
              <wp:posOffset>33655</wp:posOffset>
            </wp:positionV>
            <wp:extent cx="86106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99A" w:rsidRPr="008D6C10">
        <w:rPr>
          <w:rFonts w:ascii="Arial" w:hAnsi="Arial" w:cs="Arial"/>
          <w:sz w:val="22"/>
          <w:szCs w:val="22"/>
        </w:rPr>
        <w:t>- Coping with flare-ups / relapse prevention</w:t>
      </w:r>
      <w:r w:rsidR="00BF299A" w:rsidRPr="008D6C10">
        <w:rPr>
          <w:rFonts w:ascii="Arial" w:hAnsi="Arial" w:cs="Arial"/>
          <w:sz w:val="22"/>
          <w:szCs w:val="22"/>
        </w:rPr>
        <w:tab/>
        <w:t>- Nutrition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>- Communicating with doctors</w:t>
      </w:r>
      <w:r w:rsidRPr="008D6C10">
        <w:rPr>
          <w:rFonts w:ascii="Arial" w:hAnsi="Arial" w:cs="Arial"/>
          <w:sz w:val="22"/>
          <w:szCs w:val="22"/>
        </w:rPr>
        <w:tab/>
        <w:t>- Exercise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 xml:space="preserve">- Pain medications      </w:t>
      </w:r>
      <w:r w:rsidRPr="008D6C10">
        <w:rPr>
          <w:rFonts w:ascii="Arial" w:hAnsi="Arial" w:cs="Arial"/>
          <w:sz w:val="22"/>
          <w:szCs w:val="22"/>
        </w:rPr>
        <w:tab/>
        <w:t>- Sleep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  <w:sectPr w:rsidR="00BF299A" w:rsidRPr="008D6C10" w:rsidSect="00F702B0">
          <w:type w:val="continuous"/>
          <w:pgSz w:w="12240" w:h="15840"/>
          <w:pgMar w:top="1440" w:right="800" w:bottom="1080" w:left="1100" w:header="720" w:footer="720" w:gutter="0"/>
          <w:cols w:space="720" w:equalWidth="0">
            <w:col w:w="10340"/>
          </w:cols>
          <w:docGrid w:linePitch="360"/>
        </w:sectPr>
      </w:pPr>
      <w:r w:rsidRPr="008D6C10">
        <w:rPr>
          <w:rFonts w:ascii="Arial" w:hAnsi="Arial" w:cs="Arial"/>
          <w:sz w:val="22"/>
          <w:szCs w:val="22"/>
        </w:rPr>
        <w:t>- Purpose</w:t>
      </w:r>
      <w:r w:rsidR="0026089E">
        <w:rPr>
          <w:rFonts w:ascii="Arial" w:hAnsi="Arial" w:cs="Arial"/>
          <w:sz w:val="22"/>
          <w:szCs w:val="22"/>
        </w:rPr>
        <w:t xml:space="preserve"> and reasons to live</w:t>
      </w:r>
      <w:r w:rsidR="0026089E">
        <w:rPr>
          <w:rFonts w:ascii="Arial" w:hAnsi="Arial" w:cs="Arial"/>
          <w:sz w:val="22"/>
          <w:szCs w:val="22"/>
        </w:rPr>
        <w:tab/>
        <w:t>- Gratitude</w:t>
      </w:r>
    </w:p>
    <w:p w:rsidR="00B15475" w:rsidRPr="00F54D6F" w:rsidRDefault="00B15475" w:rsidP="00B15475">
      <w:pPr>
        <w:widowControl w:val="0"/>
        <w:autoSpaceDE w:val="0"/>
        <w:autoSpaceDN w:val="0"/>
        <w:adjustRightInd w:val="0"/>
        <w:spacing w:line="360" w:lineRule="auto"/>
        <w:ind w:right="-630"/>
        <w:rPr>
          <w:rFonts w:ascii="Arial" w:hAnsi="Arial" w:cs="Arial"/>
          <w:sz w:val="38"/>
          <w:szCs w:val="38"/>
        </w:rPr>
      </w:pPr>
    </w:p>
    <w:p w:rsidR="00BF299A" w:rsidRPr="00B15475" w:rsidRDefault="00B15475" w:rsidP="00B15475">
      <w:pPr>
        <w:widowControl w:val="0"/>
        <w:autoSpaceDE w:val="0"/>
        <w:autoSpaceDN w:val="0"/>
        <w:adjustRightInd w:val="0"/>
        <w:ind w:right="-630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lastRenderedPageBreak/>
        <w:t xml:space="preserve">           </w:t>
      </w:r>
      <w:r w:rsidR="00BF299A" w:rsidRPr="00B15475">
        <w:rPr>
          <w:rFonts w:ascii="Arial" w:hAnsi="Arial" w:cs="Arial"/>
          <w:b/>
          <w:bCs/>
          <w:i/>
          <w:iCs/>
          <w:sz w:val="32"/>
          <w:szCs w:val="32"/>
        </w:rPr>
        <w:t>Please keep referring and encouraging patients to attend!</w:t>
      </w:r>
    </w:p>
    <w:sectPr w:rsidR="00BF299A" w:rsidRPr="00B15475" w:rsidSect="0082315E">
      <w:type w:val="continuous"/>
      <w:pgSz w:w="12240" w:h="15840"/>
      <w:pgMar w:top="108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7418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42A7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5A6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0E66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1473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769F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8CE6F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E621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098D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DC84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95233D1"/>
    <w:multiLevelType w:val="hybridMultilevel"/>
    <w:tmpl w:val="33AE10EE"/>
    <w:lvl w:ilvl="0" w:tplc="E460F88A"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5C2729"/>
    <w:multiLevelType w:val="multilevel"/>
    <w:tmpl w:val="95F0B20C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F8554E5"/>
    <w:multiLevelType w:val="hybridMultilevel"/>
    <w:tmpl w:val="4AAE60F6"/>
    <w:lvl w:ilvl="0" w:tplc="E460F88A"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27868A5"/>
    <w:multiLevelType w:val="hybridMultilevel"/>
    <w:tmpl w:val="95F0B20C"/>
    <w:lvl w:ilvl="0" w:tplc="09B025A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DB32BFE"/>
    <w:multiLevelType w:val="multilevel"/>
    <w:tmpl w:val="D76A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054B3A"/>
    <w:multiLevelType w:val="hybridMultilevel"/>
    <w:tmpl w:val="68D2E1EE"/>
    <w:lvl w:ilvl="0" w:tplc="3C54D1C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cs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B6A5256"/>
    <w:multiLevelType w:val="multilevel"/>
    <w:tmpl w:val="A468C868"/>
    <w:lvl w:ilvl="0">
      <w:start w:val="1"/>
      <w:numFmt w:val="bullet"/>
      <w:lvlText w:val="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B8C0E82"/>
    <w:multiLevelType w:val="hybridMultilevel"/>
    <w:tmpl w:val="9C10A730"/>
    <w:lvl w:ilvl="0" w:tplc="E460F88A">
      <w:numFmt w:val="bullet"/>
      <w:lvlText w:val=""/>
      <w:lvlJc w:val="left"/>
      <w:pPr>
        <w:tabs>
          <w:tab w:val="num" w:pos="1698"/>
        </w:tabs>
        <w:ind w:left="1698" w:hanging="288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cs="Wingdings" w:hint="default"/>
      </w:rPr>
    </w:lvl>
  </w:abstractNum>
  <w:abstractNum w:abstractNumId="18">
    <w:nsid w:val="7C7D157B"/>
    <w:multiLevelType w:val="hybridMultilevel"/>
    <w:tmpl w:val="A468C868"/>
    <w:lvl w:ilvl="0" w:tplc="92D67E52">
      <w:start w:val="1"/>
      <w:numFmt w:val="bullet"/>
      <w:lvlText w:val="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FE95E61"/>
    <w:multiLevelType w:val="hybridMultilevel"/>
    <w:tmpl w:val="601EDCCA"/>
    <w:lvl w:ilvl="0" w:tplc="B50AE08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E460F88A"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</w:num>
  <w:num w:numId="13">
    <w:abstractNumId w:val="16"/>
  </w:num>
  <w:num w:numId="14">
    <w:abstractNumId w:val="13"/>
  </w:num>
  <w:num w:numId="15">
    <w:abstractNumId w:val="11"/>
  </w:num>
  <w:num w:numId="16">
    <w:abstractNumId w:val="15"/>
  </w:num>
  <w:num w:numId="17">
    <w:abstractNumId w:val="17"/>
  </w:num>
  <w:num w:numId="18">
    <w:abstractNumId w:val="12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A2"/>
    <w:rsid w:val="000120E9"/>
    <w:rsid w:val="00064A36"/>
    <w:rsid w:val="0007770E"/>
    <w:rsid w:val="000D1F89"/>
    <w:rsid w:val="00126267"/>
    <w:rsid w:val="001616E8"/>
    <w:rsid w:val="0017710A"/>
    <w:rsid w:val="00182C03"/>
    <w:rsid w:val="00191451"/>
    <w:rsid w:val="001B3A4D"/>
    <w:rsid w:val="001C4009"/>
    <w:rsid w:val="001C6A0D"/>
    <w:rsid w:val="0026089E"/>
    <w:rsid w:val="00263FE7"/>
    <w:rsid w:val="002934A2"/>
    <w:rsid w:val="002A677E"/>
    <w:rsid w:val="002D5B30"/>
    <w:rsid w:val="003151DE"/>
    <w:rsid w:val="003824E7"/>
    <w:rsid w:val="00392621"/>
    <w:rsid w:val="003D3F6C"/>
    <w:rsid w:val="003D4D25"/>
    <w:rsid w:val="00417396"/>
    <w:rsid w:val="00442A19"/>
    <w:rsid w:val="00470571"/>
    <w:rsid w:val="004C2DC6"/>
    <w:rsid w:val="005042E7"/>
    <w:rsid w:val="00540ECD"/>
    <w:rsid w:val="00563552"/>
    <w:rsid w:val="005712F0"/>
    <w:rsid w:val="005D7416"/>
    <w:rsid w:val="005F55A6"/>
    <w:rsid w:val="0069113C"/>
    <w:rsid w:val="006B5305"/>
    <w:rsid w:val="006D2D3B"/>
    <w:rsid w:val="00710BD1"/>
    <w:rsid w:val="00725794"/>
    <w:rsid w:val="007277D4"/>
    <w:rsid w:val="0076019B"/>
    <w:rsid w:val="007C666A"/>
    <w:rsid w:val="008079DB"/>
    <w:rsid w:val="00810FF7"/>
    <w:rsid w:val="00811F5B"/>
    <w:rsid w:val="00815425"/>
    <w:rsid w:val="0082315E"/>
    <w:rsid w:val="008422E9"/>
    <w:rsid w:val="008D6C10"/>
    <w:rsid w:val="009657FD"/>
    <w:rsid w:val="00990190"/>
    <w:rsid w:val="009A7A6E"/>
    <w:rsid w:val="009F2DCC"/>
    <w:rsid w:val="00A76D7D"/>
    <w:rsid w:val="00A92081"/>
    <w:rsid w:val="00B051BA"/>
    <w:rsid w:val="00B15475"/>
    <w:rsid w:val="00B31A93"/>
    <w:rsid w:val="00B85242"/>
    <w:rsid w:val="00BF299A"/>
    <w:rsid w:val="00C73E96"/>
    <w:rsid w:val="00D54B21"/>
    <w:rsid w:val="00DA1808"/>
    <w:rsid w:val="00DA5DFD"/>
    <w:rsid w:val="00DD3863"/>
    <w:rsid w:val="00DF1CF2"/>
    <w:rsid w:val="00DF72E6"/>
    <w:rsid w:val="00E4384C"/>
    <w:rsid w:val="00E718C1"/>
    <w:rsid w:val="00E87DB4"/>
    <w:rsid w:val="00EB691C"/>
    <w:rsid w:val="00ED4F22"/>
    <w:rsid w:val="00EE0A28"/>
    <w:rsid w:val="00F23478"/>
    <w:rsid w:val="00F54D6F"/>
    <w:rsid w:val="00F702B0"/>
    <w:rsid w:val="00F959B0"/>
    <w:rsid w:val="00F9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4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4A2"/>
    <w:pPr>
      <w:keepNext/>
      <w:widowControl w:val="0"/>
      <w:autoSpaceDE w:val="0"/>
      <w:autoSpaceDN w:val="0"/>
      <w:adjustRightInd w:val="0"/>
      <w:ind w:right="-630" w:firstLine="720"/>
      <w:jc w:val="center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34A2"/>
    <w:rPr>
      <w:rFonts w:ascii="Arial" w:hAnsi="Arial" w:cs="Arial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934A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2934A2"/>
    <w:rPr>
      <w:rFonts w:ascii="Arial" w:hAnsi="Arial" w:cs="Arial"/>
      <w:b/>
      <w:bCs/>
      <w:sz w:val="52"/>
      <w:szCs w:val="52"/>
    </w:rPr>
  </w:style>
  <w:style w:type="paragraph" w:styleId="BodyText">
    <w:name w:val="Body Text"/>
    <w:basedOn w:val="Normal"/>
    <w:link w:val="BodyTextChar"/>
    <w:uiPriority w:val="99"/>
    <w:semiHidden/>
    <w:rsid w:val="002934A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934A2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2934A2"/>
    <w:pPr>
      <w:widowControl w:val="0"/>
      <w:autoSpaceDE w:val="0"/>
      <w:autoSpaceDN w:val="0"/>
      <w:adjustRightInd w:val="0"/>
      <w:ind w:left="7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934A2"/>
    <w:rPr>
      <w:rFonts w:ascii="Times New Roman" w:hAnsi="Times New Roman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1"/>
    <w:uiPriority w:val="99"/>
    <w:semiHidden/>
    <w:rsid w:val="002934A2"/>
    <w:pPr>
      <w:widowControl w:val="0"/>
      <w:autoSpaceDE w:val="0"/>
      <w:autoSpaceDN w:val="0"/>
      <w:adjustRightInd w:val="0"/>
      <w:ind w:left="360"/>
    </w:pPr>
    <w:rPr>
      <w:rFonts w:ascii="Arial" w:hAnsi="Arial" w:cs="Arial"/>
      <w:b/>
      <w:bCs/>
      <w:sz w:val="22"/>
      <w:szCs w:val="22"/>
    </w:rPr>
  </w:style>
  <w:style w:type="character" w:customStyle="1" w:styleId="BodyText2Char">
    <w:name w:val="Body Text 2 Char"/>
    <w:basedOn w:val="DefaultParagraphFont"/>
    <w:uiPriority w:val="99"/>
    <w:semiHidden/>
    <w:rsid w:val="009A7A6E"/>
    <w:rPr>
      <w:rFonts w:ascii="Times New Roman" w:hAnsi="Times New Roman" w:cs="Times New Roman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2934A2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B051BA"/>
    <w:pPr>
      <w:ind w:left="720"/>
      <w:contextualSpacing/>
    </w:pPr>
  </w:style>
  <w:style w:type="table" w:styleId="TableGrid">
    <w:name w:val="Table Grid"/>
    <w:basedOn w:val="TableNormal"/>
    <w:uiPriority w:val="59"/>
    <w:rsid w:val="00064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712F0"/>
    <w:rPr>
      <w:b/>
      <w:bCs/>
    </w:rPr>
  </w:style>
  <w:style w:type="character" w:customStyle="1" w:styleId="apple-converted-space">
    <w:name w:val="apple-converted-space"/>
    <w:basedOn w:val="DefaultParagraphFont"/>
    <w:rsid w:val="005712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4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4A2"/>
    <w:pPr>
      <w:keepNext/>
      <w:widowControl w:val="0"/>
      <w:autoSpaceDE w:val="0"/>
      <w:autoSpaceDN w:val="0"/>
      <w:adjustRightInd w:val="0"/>
      <w:ind w:right="-630" w:firstLine="720"/>
      <w:jc w:val="center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34A2"/>
    <w:rPr>
      <w:rFonts w:ascii="Arial" w:hAnsi="Arial" w:cs="Arial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934A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2934A2"/>
    <w:rPr>
      <w:rFonts w:ascii="Arial" w:hAnsi="Arial" w:cs="Arial"/>
      <w:b/>
      <w:bCs/>
      <w:sz w:val="52"/>
      <w:szCs w:val="52"/>
    </w:rPr>
  </w:style>
  <w:style w:type="paragraph" w:styleId="BodyText">
    <w:name w:val="Body Text"/>
    <w:basedOn w:val="Normal"/>
    <w:link w:val="BodyTextChar"/>
    <w:uiPriority w:val="99"/>
    <w:semiHidden/>
    <w:rsid w:val="002934A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934A2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2934A2"/>
    <w:pPr>
      <w:widowControl w:val="0"/>
      <w:autoSpaceDE w:val="0"/>
      <w:autoSpaceDN w:val="0"/>
      <w:adjustRightInd w:val="0"/>
      <w:ind w:left="7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934A2"/>
    <w:rPr>
      <w:rFonts w:ascii="Times New Roman" w:hAnsi="Times New Roman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1"/>
    <w:uiPriority w:val="99"/>
    <w:semiHidden/>
    <w:rsid w:val="002934A2"/>
    <w:pPr>
      <w:widowControl w:val="0"/>
      <w:autoSpaceDE w:val="0"/>
      <w:autoSpaceDN w:val="0"/>
      <w:adjustRightInd w:val="0"/>
      <w:ind w:left="360"/>
    </w:pPr>
    <w:rPr>
      <w:rFonts w:ascii="Arial" w:hAnsi="Arial" w:cs="Arial"/>
      <w:b/>
      <w:bCs/>
      <w:sz w:val="22"/>
      <w:szCs w:val="22"/>
    </w:rPr>
  </w:style>
  <w:style w:type="character" w:customStyle="1" w:styleId="BodyText2Char">
    <w:name w:val="Body Text 2 Char"/>
    <w:basedOn w:val="DefaultParagraphFont"/>
    <w:uiPriority w:val="99"/>
    <w:semiHidden/>
    <w:rsid w:val="009A7A6E"/>
    <w:rPr>
      <w:rFonts w:ascii="Times New Roman" w:hAnsi="Times New Roman" w:cs="Times New Roman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2934A2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B051BA"/>
    <w:pPr>
      <w:ind w:left="720"/>
      <w:contextualSpacing/>
    </w:pPr>
  </w:style>
  <w:style w:type="table" w:styleId="TableGrid">
    <w:name w:val="Table Grid"/>
    <w:basedOn w:val="TableNormal"/>
    <w:uiPriority w:val="59"/>
    <w:rsid w:val="00064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712F0"/>
    <w:rPr>
      <w:b/>
      <w:bCs/>
    </w:rPr>
  </w:style>
  <w:style w:type="character" w:customStyle="1" w:styleId="apple-converted-space">
    <w:name w:val="apple-converted-space"/>
    <w:basedOn w:val="DefaultParagraphFont"/>
    <w:rsid w:val="0057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Pain and Wellness Group Clinic</vt:lpstr>
    </vt:vector>
  </TitlesOfParts>
  <Company>Contra Costa County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 and Wellness Group Clinic</dc:title>
  <dc:creator>Karen Burt</dc:creator>
  <cp:lastModifiedBy>Joyce</cp:lastModifiedBy>
  <cp:revision>2</cp:revision>
  <cp:lastPrinted>2012-12-13T20:12:00Z</cp:lastPrinted>
  <dcterms:created xsi:type="dcterms:W3CDTF">2013-08-24T22:50:00Z</dcterms:created>
  <dcterms:modified xsi:type="dcterms:W3CDTF">2013-08-24T22:50:00Z</dcterms:modified>
</cp:coreProperties>
</file>